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9B4" w:rsidRDefault="00D369B4" w:rsidP="001F51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r w:rsidR="00256E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.04 </w:t>
      </w:r>
      <w:r w:rsidR="001F51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</w:t>
      </w:r>
    </w:p>
    <w:p w:rsidR="001F51B5" w:rsidRPr="001F51B5" w:rsidRDefault="001F51B5" w:rsidP="001F51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</w:t>
      </w:r>
      <w:r w:rsidRPr="001F51B5">
        <w:t xml:space="preserve"> </w:t>
      </w:r>
      <w:r w:rsidRPr="001F51B5">
        <w:rPr>
          <w:sz w:val="28"/>
          <w:szCs w:val="28"/>
        </w:rPr>
        <w:t>Изобразительное искусство. Картина — особый мир. Особенности художественного творчества: художник и зритель.</w:t>
      </w:r>
      <w:r w:rsidRPr="001F51B5">
        <w:rPr>
          <w:sz w:val="28"/>
          <w:szCs w:val="28"/>
        </w:rPr>
        <w:br/>
      </w:r>
      <w:r>
        <w:rPr>
          <w:rFonts w:ascii="Helvetica" w:hAnsi="Helvetica" w:cs="Arial"/>
          <w:b/>
          <w:bCs/>
          <w:color w:val="333333"/>
          <w:sz w:val="20"/>
          <w:szCs w:val="20"/>
        </w:rPr>
        <w:t>Цели урока: </w:t>
      </w:r>
      <w:r>
        <w:rPr>
          <w:rFonts w:ascii="Helvetica" w:hAnsi="Helvetica" w:cs="Arial"/>
          <w:color w:val="333333"/>
          <w:sz w:val="20"/>
          <w:szCs w:val="20"/>
        </w:rPr>
        <w:t> </w:t>
      </w:r>
    </w:p>
    <w:p w:rsidR="001F51B5" w:rsidRDefault="001F51B5" w:rsidP="001F51B5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color w:val="333333"/>
          <w:sz w:val="20"/>
          <w:szCs w:val="20"/>
        </w:rPr>
        <w:t>раскрыть роль художника в создании циркового представления, познакомить с цирковыми персонажами, назначением реквизитов;</w:t>
      </w:r>
    </w:p>
    <w:p w:rsidR="001F51B5" w:rsidRPr="001F51B5" w:rsidRDefault="001F51B5" w:rsidP="001F51B5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color w:val="333333"/>
          <w:sz w:val="20"/>
          <w:szCs w:val="20"/>
        </w:rPr>
        <w:t xml:space="preserve">укреплять </w:t>
      </w:r>
      <w:proofErr w:type="spellStart"/>
      <w:r>
        <w:rPr>
          <w:rFonts w:ascii="Helvetica" w:hAnsi="Helvetica" w:cs="Arial"/>
          <w:color w:val="333333"/>
          <w:sz w:val="20"/>
          <w:szCs w:val="20"/>
        </w:rPr>
        <w:t>межпредметные</w:t>
      </w:r>
      <w:proofErr w:type="spellEnd"/>
      <w:r>
        <w:rPr>
          <w:rFonts w:ascii="Helvetica" w:hAnsi="Helvetica" w:cs="Arial"/>
          <w:color w:val="333333"/>
          <w:sz w:val="20"/>
          <w:szCs w:val="20"/>
        </w:rPr>
        <w:t xml:space="preserve"> связи.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</w:t>
      </w:r>
      <w:r>
        <w:rPr>
          <w:rFonts w:ascii="Helvetica" w:hAnsi="Helvetica" w:cs="Arial"/>
          <w:b/>
          <w:bCs/>
          <w:color w:val="333333"/>
          <w:sz w:val="20"/>
          <w:szCs w:val="20"/>
        </w:rPr>
        <w:t> </w:t>
      </w:r>
      <w:r w:rsidRPr="001F51B5">
        <w:rPr>
          <w:rFonts w:ascii="Helvetica" w:hAnsi="Helvetica" w:cs="Arial"/>
          <w:b/>
          <w:bCs/>
          <w:color w:val="333333"/>
          <w:sz w:val="20"/>
          <w:szCs w:val="20"/>
        </w:rPr>
        <w:t>Материалы: </w:t>
      </w:r>
      <w:r w:rsidRPr="001F51B5">
        <w:rPr>
          <w:rFonts w:ascii="Helvetica" w:hAnsi="Helvetica" w:cs="Arial"/>
          <w:color w:val="333333"/>
          <w:sz w:val="20"/>
          <w:szCs w:val="20"/>
        </w:rPr>
        <w:t>альбомные листы, восковые мелки, пастель, ножницы.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Задание:</w:t>
      </w:r>
      <w:r>
        <w:rPr>
          <w:rFonts w:ascii="Helvetica" w:hAnsi="Helvetica" w:cs="Arial"/>
          <w:color w:val="333333"/>
          <w:sz w:val="20"/>
          <w:szCs w:val="20"/>
        </w:rPr>
        <w:t> выполнить восковыми мелками рисунок фигурки артиста цирка, вырезать, прикрепить магнитиком на плоскость коллективного панно «Парад Алле».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Ход урока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I. Организационный момент.   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color w:val="333333"/>
          <w:sz w:val="20"/>
          <w:szCs w:val="20"/>
        </w:rPr>
        <w:t>Создание эмоционального настроя детей на тему урока. </w:t>
      </w:r>
      <w:r>
        <w:rPr>
          <w:rFonts w:ascii="Helvetica" w:hAnsi="Helvetica" w:cs="Arial"/>
          <w:i/>
          <w:iCs/>
          <w:color w:val="333333"/>
          <w:sz w:val="20"/>
          <w:szCs w:val="20"/>
        </w:rPr>
        <w:t>(Звучит музыка.)   </w:t>
      </w:r>
      <w:r>
        <w:rPr>
          <w:rFonts w:ascii="Helvetica" w:hAnsi="Helvetica" w:cs="Arial"/>
          <w:color w:val="333333"/>
          <w:sz w:val="20"/>
          <w:szCs w:val="20"/>
        </w:rPr>
        <w:t>            </w:t>
      </w:r>
      <w:r>
        <w:rPr>
          <w:rFonts w:ascii="Helvetica" w:hAnsi="Helvetica" w:cs="Arial"/>
          <w:b/>
          <w:bCs/>
          <w:color w:val="333333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II. Актуализация знаний.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III.</w:t>
      </w:r>
      <w:r>
        <w:rPr>
          <w:rFonts w:ascii="Helvetica" w:hAnsi="Helvetica" w:cs="Arial"/>
          <w:color w:val="333333"/>
          <w:sz w:val="20"/>
          <w:szCs w:val="20"/>
        </w:rPr>
        <w:t> </w:t>
      </w:r>
      <w:r>
        <w:rPr>
          <w:rFonts w:ascii="Helvetica" w:hAnsi="Helvetica" w:cs="Arial"/>
          <w:b/>
          <w:bCs/>
          <w:color w:val="333333"/>
          <w:sz w:val="20"/>
          <w:szCs w:val="20"/>
        </w:rPr>
        <w:t>Постановка темы и цели урока.</w:t>
      </w:r>
    </w:p>
    <w:p w:rsidR="001F51B5" w:rsidRP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1"/>
          <w:szCs w:val="21"/>
        </w:rPr>
      </w:pPr>
      <w:r>
        <w:rPr>
          <w:rFonts w:ascii="Helvetica" w:hAnsi="Helvetica" w:cs="Arial"/>
          <w:i/>
          <w:iCs/>
          <w:color w:val="333333"/>
          <w:sz w:val="20"/>
          <w:szCs w:val="20"/>
        </w:rPr>
        <w:t xml:space="preserve">Рассказ учителя сопровождается показом презентации «Художник в цирке» 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1) Рассказ о роли художника в цирке.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2) Рассказ из истории цирка.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– </w:t>
      </w:r>
      <w:r>
        <w:rPr>
          <w:rFonts w:ascii="Helvetica" w:hAnsi="Helvetica" w:cs="Arial"/>
          <w:b/>
          <w:bCs/>
          <w:color w:val="333333"/>
          <w:sz w:val="20"/>
          <w:szCs w:val="20"/>
        </w:rPr>
        <w:t>Эквилибристика</w:t>
      </w:r>
      <w:r>
        <w:rPr>
          <w:rFonts w:ascii="Helvetica" w:hAnsi="Helvetica" w:cs="Arial"/>
          <w:color w:val="333333"/>
          <w:sz w:val="20"/>
          <w:szCs w:val="20"/>
        </w:rPr>
        <w:t> – упражнения, состоящие в искусстве сохранять равновесие в самых трудных положениях, на проволоке, канате и т. п. </w:t>
      </w:r>
      <w:r>
        <w:rPr>
          <w:rFonts w:ascii="Helvetica" w:hAnsi="Helvetica" w:cs="Arial"/>
          <w:i/>
          <w:iCs/>
          <w:color w:val="333333"/>
          <w:sz w:val="20"/>
          <w:szCs w:val="20"/>
        </w:rPr>
        <w:t>(Слайд 12)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- Фокусни</w:t>
      </w:r>
      <w:proofErr w:type="gramStart"/>
      <w:r>
        <w:rPr>
          <w:rFonts w:ascii="Helvetica" w:hAnsi="Helvetica" w:cs="Arial"/>
          <w:b/>
          <w:bCs/>
          <w:color w:val="333333"/>
          <w:sz w:val="20"/>
          <w:szCs w:val="20"/>
        </w:rPr>
        <w:t>к-</w:t>
      </w:r>
      <w:proofErr w:type="gramEnd"/>
      <w:r>
        <w:rPr>
          <w:rFonts w:ascii="Helvetica" w:hAnsi="Helvetica" w:cs="Arial"/>
          <w:b/>
          <w:bCs/>
          <w:color w:val="333333"/>
          <w:sz w:val="20"/>
          <w:szCs w:val="20"/>
        </w:rPr>
        <w:t> </w:t>
      </w:r>
      <w:r>
        <w:rPr>
          <w:rFonts w:ascii="Helvetica" w:hAnsi="Helvetica" w:cs="Arial"/>
          <w:color w:val="333333"/>
          <w:sz w:val="20"/>
          <w:szCs w:val="20"/>
        </w:rPr>
        <w:t>это человек, который имеет особый талант выделывать фокусы своими руками, используя карты и другие объекты.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Theme="minorHAnsi" w:hAnsiTheme="minorHAnsi" w:cs="Arial"/>
          <w:b/>
          <w:bCs/>
          <w:color w:val="333333"/>
          <w:sz w:val="20"/>
          <w:szCs w:val="20"/>
        </w:rPr>
        <w:t>3</w:t>
      </w:r>
      <w:r>
        <w:rPr>
          <w:rFonts w:ascii="Helvetica" w:hAnsi="Helvetica" w:cs="Arial"/>
          <w:b/>
          <w:bCs/>
          <w:color w:val="333333"/>
          <w:sz w:val="20"/>
          <w:szCs w:val="20"/>
        </w:rPr>
        <w:t>) Знакомство с французским живописцем и его картиной «Девочка на шаре»</w:t>
      </w:r>
      <w:r>
        <w:rPr>
          <w:rFonts w:ascii="Helvetica" w:hAnsi="Helvetica" w:cs="Arial"/>
          <w:color w:val="333333"/>
          <w:sz w:val="20"/>
          <w:szCs w:val="20"/>
        </w:rPr>
        <w:t> </w:t>
      </w:r>
      <w:r>
        <w:rPr>
          <w:rFonts w:ascii="Helvetica" w:hAnsi="Helvetica" w:cs="Arial"/>
          <w:i/>
          <w:iCs/>
          <w:color w:val="333333"/>
          <w:sz w:val="20"/>
          <w:szCs w:val="20"/>
        </w:rPr>
        <w:t>(Слайды 14,15)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IV. Задачи урока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V. Творческая  работа.                                                                                                          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1) Составление плана работы: 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color w:val="333333"/>
          <w:sz w:val="20"/>
          <w:szCs w:val="20"/>
        </w:rPr>
        <w:t>а) Выбрать артиста определённого жанра.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color w:val="333333"/>
          <w:sz w:val="20"/>
          <w:szCs w:val="20"/>
        </w:rPr>
        <w:t>б) Изобразить фигуру артиста в движении.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color w:val="333333"/>
          <w:sz w:val="20"/>
          <w:szCs w:val="20"/>
        </w:rPr>
        <w:t>в) Одеть фигуру в яркий костюм.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color w:val="333333"/>
          <w:sz w:val="20"/>
          <w:szCs w:val="20"/>
        </w:rPr>
        <w:t>г) Прикрепить к доске «освободив её от плена белого листа».</w:t>
      </w:r>
    </w:p>
    <w:p w:rsidR="001F51B5" w:rsidRP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2) Повторение правил работы с ножницами</w:t>
      </w:r>
      <w:r>
        <w:rPr>
          <w:rFonts w:ascii="Helvetica" w:hAnsi="Helvetica" w:cs="Arial"/>
          <w:color w:val="333333"/>
          <w:sz w:val="20"/>
          <w:szCs w:val="20"/>
        </w:rPr>
        <w:t>.</w:t>
      </w:r>
    </w:p>
    <w:p w:rsidR="001F51B5" w:rsidRP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3) Выполнение учебной задачи. 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VI. Итог урока.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i/>
          <w:iCs/>
          <w:color w:val="333333"/>
          <w:sz w:val="20"/>
          <w:szCs w:val="20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Рефлексия. 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Анализ работ: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– </w:t>
      </w:r>
      <w:r>
        <w:rPr>
          <w:rFonts w:ascii="Helvetica" w:hAnsi="Helvetica" w:cs="Arial"/>
          <w:color w:val="333333"/>
          <w:sz w:val="20"/>
          <w:szCs w:val="20"/>
        </w:rPr>
        <w:t>Очень приятно отметить, что все на уроке справились с заданием, хорошее представление подготовили артисты цирка для детей.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– </w:t>
      </w:r>
      <w:r>
        <w:rPr>
          <w:rFonts w:ascii="Helvetica" w:hAnsi="Helvetica" w:cs="Arial"/>
          <w:color w:val="333333"/>
          <w:sz w:val="20"/>
          <w:szCs w:val="20"/>
        </w:rPr>
        <w:t>Хочется отметить детей, которые вышли на продуктивный, творческий уровень – создали выставочные работы. Молодцы! Всем спасибо!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t>VII. Домашнее задание.</w:t>
      </w:r>
    </w:p>
    <w:p w:rsidR="001F51B5" w:rsidRDefault="001F51B5" w:rsidP="001F51B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Arial"/>
          <w:color w:val="333333"/>
          <w:sz w:val="20"/>
          <w:szCs w:val="20"/>
        </w:rPr>
        <w:t>Вспомнить все практические задания, которые выполнялись в этой четверти, еще раз подумать о деятельности художника, участвующего в создании спектакля, зрелища. </w:t>
      </w:r>
    </w:p>
    <w:p w:rsidR="001F51B5" w:rsidRDefault="001F51B5" w:rsidP="001F51B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9B4" w:rsidRPr="00DB6654" w:rsidRDefault="00D369B4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C85" w:rsidRDefault="005F1C85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1F51B5" w:rsidRDefault="001F51B5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1F51B5" w:rsidRDefault="001F51B5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</w:p>
    <w:p w:rsidR="001F51B5" w:rsidRDefault="001F51B5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lastRenderedPageBreak/>
        <w:t>Окр</w:t>
      </w:r>
      <w:proofErr w:type="gramStart"/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.м</w:t>
      </w:r>
      <w:proofErr w:type="gramEnd"/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ир</w:t>
      </w:r>
      <w:proofErr w:type="spellEnd"/>
    </w:p>
    <w:p w:rsidR="001F51B5" w:rsidRDefault="001F51B5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Тема:</w:t>
      </w:r>
      <w:r w:rsidRPr="001F51B5">
        <w:t xml:space="preserve"> </w:t>
      </w:r>
      <w:r w:rsidRPr="001F51B5">
        <w:rPr>
          <w:sz w:val="28"/>
          <w:szCs w:val="28"/>
        </w:rPr>
        <w:t>Окружающий мир. Положительное и отрицательное влияние деятельности человека на природу. Охрана природных богатств: воды, воздуха, полезных ископаемых, растительного и животного мира. Экономика и экология. Экологические прогнозы, их влияние на экономику</w:t>
      </w:r>
      <w:r>
        <w:t xml:space="preserve">. </w:t>
      </w:r>
    </w:p>
    <w:p w:rsidR="001F51B5" w:rsidRDefault="001F51B5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1F51B5">
        <w:rPr>
          <w:b/>
          <w:sz w:val="28"/>
          <w:szCs w:val="28"/>
        </w:rPr>
        <w:t>Цели:</w:t>
      </w:r>
      <w:r w:rsidRPr="001F51B5">
        <w:rPr>
          <w:color w:val="000000"/>
          <w:sz w:val="36"/>
          <w:szCs w:val="36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1F51B5">
        <w:rPr>
          <w:color w:val="000000"/>
          <w:sz w:val="28"/>
          <w:szCs w:val="28"/>
          <w:shd w:val="clear" w:color="auto" w:fill="FFFFFF"/>
        </w:rPr>
        <w:t>ознакомить с двумя сторонами экономик</w:t>
      </w:r>
      <w:proofErr w:type="gramStart"/>
      <w:r w:rsidRPr="001F51B5">
        <w:rPr>
          <w:color w:val="000000"/>
          <w:sz w:val="28"/>
          <w:szCs w:val="28"/>
          <w:shd w:val="clear" w:color="auto" w:fill="FFFFFF"/>
        </w:rPr>
        <w:t>и-</w:t>
      </w:r>
      <w:proofErr w:type="gramEnd"/>
      <w:r w:rsidRPr="001F51B5">
        <w:rPr>
          <w:color w:val="000000"/>
          <w:sz w:val="28"/>
          <w:szCs w:val="28"/>
          <w:shd w:val="clear" w:color="auto" w:fill="FFFFFF"/>
        </w:rPr>
        <w:t xml:space="preserve"> полезной и опасной ( положительной и отрицательной)</w:t>
      </w:r>
    </w:p>
    <w:p w:rsidR="001F51B5" w:rsidRDefault="001F51B5" w:rsidP="00256E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F51B5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1.Организация учащихся.</w:t>
      </w:r>
    </w:p>
    <w:p w:rsidR="001F51B5" w:rsidRPr="001F51B5" w:rsidRDefault="001F51B5" w:rsidP="001F5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2 .</w:t>
      </w:r>
      <w:r w:rsidRPr="001F51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Актуализация знаний, целеполагание.</w:t>
      </w: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51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Поисково-исследовательский этап. (Постановка учебной задачи, открытие новых знаний).</w:t>
      </w: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51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Ис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следовательская работа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proofErr w:type="gramEnd"/>
      <w:r w:rsidRPr="001F51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D237FE" w:rsidRDefault="00D237FE" w:rsidP="00D237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</w:t>
      </w:r>
      <w:r w:rsidR="001F51B5" w:rsidRPr="00D237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Домашнее задание</w:t>
      </w:r>
    </w:p>
    <w:p w:rsidR="001F51B5" w:rsidRPr="00D237FE" w:rsidRDefault="001F51B5" w:rsidP="00D237F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7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Прочитать стр.82-83, устно ответить на вопросы</w:t>
      </w: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Default="00D237FE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D237F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Музыка 4 а.</w:t>
      </w:r>
    </w:p>
    <w:p w:rsidR="00D237FE" w:rsidRDefault="00D237FE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Тема:</w:t>
      </w:r>
    </w:p>
    <w:p w:rsidR="00D237FE" w:rsidRPr="00D237FE" w:rsidRDefault="00D237FE" w:rsidP="00D237FE">
      <w:pPr>
        <w:pStyle w:val="a4"/>
        <w:spacing w:before="0" w:beforeAutospacing="0" w:after="0" w:afterAutospacing="0" w:line="294" w:lineRule="atLeast"/>
      </w:pPr>
      <w:r>
        <w:rPr>
          <w:rFonts w:ascii="Arial" w:hAnsi="Arial" w:cs="Arial"/>
          <w:b/>
          <w:color w:val="000000"/>
          <w:sz w:val="28"/>
          <w:szCs w:val="28"/>
        </w:rPr>
        <w:t>Цели:</w:t>
      </w:r>
      <w:r w:rsidRPr="00D237FE">
        <w:rPr>
          <w:color w:val="000000"/>
          <w:shd w:val="clear" w:color="auto" w:fill="FFFFFF"/>
        </w:rPr>
        <w:t xml:space="preserve"> научить новым знаниям, ввести новые понятия</w:t>
      </w:r>
      <w:r w:rsidRPr="00D237FE">
        <w:rPr>
          <w:rFonts w:ascii="Arial" w:hAnsi="Arial" w:cs="Arial"/>
          <w:color w:val="000000"/>
          <w:shd w:val="clear" w:color="auto" w:fill="FFFFFF"/>
        </w:rPr>
        <w:t> </w:t>
      </w:r>
      <w:r w:rsidRPr="00D237FE">
        <w:t>об особенностях киномузыки и музыки к мультфильмам.</w:t>
      </w:r>
    </w:p>
    <w:p w:rsidR="00D237FE" w:rsidRPr="00D237FE" w:rsidRDefault="00D237FE" w:rsidP="00D237F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урока:</w:t>
      </w:r>
    </w:p>
    <w:p w:rsidR="00D237FE" w:rsidRPr="00D237FE" w:rsidRDefault="00D237FE" w:rsidP="00D237FE"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 особенности киномузыки и музыки к мультфильмам.</w:t>
      </w:r>
    </w:p>
    <w:p w:rsidR="00D237FE" w:rsidRPr="00D237FE" w:rsidRDefault="00D237FE" w:rsidP="00D237FE"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сравнивать музыкальные интонации, характеризующие  различные  образы,  анализировать  музыкальные примеры.</w:t>
      </w:r>
    </w:p>
    <w:p w:rsidR="00D237FE" w:rsidRPr="00D237FE" w:rsidRDefault="00D237FE" w:rsidP="00D237FE"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интерес к предмету, к отечественным мультфильмам </w:t>
      </w:r>
      <w:proofErr w:type="gramStart"/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кинофильмам.</w:t>
      </w:r>
    </w:p>
    <w:p w:rsidR="00D237FE" w:rsidRPr="00D237FE" w:rsidRDefault="00D237FE" w:rsidP="00D237F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1.Организационно-мотивационны</w:t>
      </w:r>
    </w:p>
    <w:p w:rsid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2.. Актуализация знаний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Слушают музыкальные фрагменты. 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Смотрят фрагмент немого кино.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Первичное усвоение знаний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Применение ранее изученных знаний на практике.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Прослушивают фрагменты из фильмов и указывают стрелками на доске соответствие.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Прослушивают музыкальные фрагменты. Отгадывают героев мультфильмов.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 урока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Подведение итога проделанной работе на уроке, соотнести цель урока с его результатом.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была тема нашего урока?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задачи мы поставили перед собой в начале урока?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Достигли ли мы их?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нового вы узнали на уроке?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Рефлексия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Прослушивают мелодию.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мин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Домашнее задание</w:t>
      </w:r>
    </w:p>
    <w:p w:rsidR="00D237FE" w:rsidRPr="00D237FE" w:rsidRDefault="00D237FE" w:rsidP="00D2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F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альбомном листе проиллюстрируй героя из вашего любимого мультфильма.</w:t>
      </w:r>
    </w:p>
    <w:p w:rsidR="00D237FE" w:rsidRPr="001F51B5" w:rsidRDefault="00D237FE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51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51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51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F51B5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51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A5E8D" w:rsidRPr="001F51B5" w:rsidRDefault="001F51B5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51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6A5E8D" w:rsidRPr="001F5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0019"/>
    <w:multiLevelType w:val="multilevel"/>
    <w:tmpl w:val="CFDCD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42AAB"/>
    <w:multiLevelType w:val="multilevel"/>
    <w:tmpl w:val="4E90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F5393"/>
    <w:multiLevelType w:val="hybridMultilevel"/>
    <w:tmpl w:val="7C089E5A"/>
    <w:lvl w:ilvl="0" w:tplc="F418D48C">
      <w:start w:val="6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47544"/>
    <w:multiLevelType w:val="multilevel"/>
    <w:tmpl w:val="0494E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F0B1A"/>
    <w:multiLevelType w:val="multilevel"/>
    <w:tmpl w:val="1A3CE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57275"/>
    <w:multiLevelType w:val="multilevel"/>
    <w:tmpl w:val="7464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91498D"/>
    <w:multiLevelType w:val="multilevel"/>
    <w:tmpl w:val="DB8AD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131F5B"/>
    <w:multiLevelType w:val="multilevel"/>
    <w:tmpl w:val="260C1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45178B"/>
    <w:multiLevelType w:val="multilevel"/>
    <w:tmpl w:val="E8A6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3F0F96"/>
    <w:multiLevelType w:val="multilevel"/>
    <w:tmpl w:val="5D4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F202E9"/>
    <w:multiLevelType w:val="multilevel"/>
    <w:tmpl w:val="9904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583510"/>
    <w:multiLevelType w:val="multilevel"/>
    <w:tmpl w:val="E0B2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97564D"/>
    <w:multiLevelType w:val="hybridMultilevel"/>
    <w:tmpl w:val="1A3A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A3268"/>
    <w:multiLevelType w:val="multilevel"/>
    <w:tmpl w:val="0D889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AC5C89"/>
    <w:multiLevelType w:val="multilevel"/>
    <w:tmpl w:val="8B442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8C7069"/>
    <w:multiLevelType w:val="multilevel"/>
    <w:tmpl w:val="6A5A72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C142BC"/>
    <w:multiLevelType w:val="hybridMultilevel"/>
    <w:tmpl w:val="EE2CB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A84652"/>
    <w:multiLevelType w:val="multilevel"/>
    <w:tmpl w:val="E038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4B69DC"/>
    <w:multiLevelType w:val="multilevel"/>
    <w:tmpl w:val="C660F8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912258"/>
    <w:multiLevelType w:val="multilevel"/>
    <w:tmpl w:val="7430C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252C2"/>
    <w:multiLevelType w:val="multilevel"/>
    <w:tmpl w:val="45B23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C7547B"/>
    <w:multiLevelType w:val="multilevel"/>
    <w:tmpl w:val="7D326A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EA19E0"/>
    <w:multiLevelType w:val="multilevel"/>
    <w:tmpl w:val="CCB612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1E3ED8"/>
    <w:multiLevelType w:val="multilevel"/>
    <w:tmpl w:val="42425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5"/>
  </w:num>
  <w:num w:numId="3">
    <w:abstractNumId w:val="23"/>
  </w:num>
  <w:num w:numId="4">
    <w:abstractNumId w:val="22"/>
  </w:num>
  <w:num w:numId="5">
    <w:abstractNumId w:val="21"/>
  </w:num>
  <w:num w:numId="6">
    <w:abstractNumId w:val="15"/>
  </w:num>
  <w:num w:numId="7">
    <w:abstractNumId w:val="6"/>
  </w:num>
  <w:num w:numId="8">
    <w:abstractNumId w:val="14"/>
  </w:num>
  <w:num w:numId="9">
    <w:abstractNumId w:val="7"/>
  </w:num>
  <w:num w:numId="10">
    <w:abstractNumId w:val="12"/>
  </w:num>
  <w:num w:numId="11">
    <w:abstractNumId w:val="9"/>
  </w:num>
  <w:num w:numId="12">
    <w:abstractNumId w:val="4"/>
  </w:num>
  <w:num w:numId="13">
    <w:abstractNumId w:val="16"/>
  </w:num>
  <w:num w:numId="14">
    <w:abstractNumId w:val="19"/>
  </w:num>
  <w:num w:numId="15">
    <w:abstractNumId w:val="11"/>
  </w:num>
  <w:num w:numId="16">
    <w:abstractNumId w:val="17"/>
  </w:num>
  <w:num w:numId="17">
    <w:abstractNumId w:val="1"/>
  </w:num>
  <w:num w:numId="18">
    <w:abstractNumId w:val="8"/>
  </w:num>
  <w:num w:numId="19">
    <w:abstractNumId w:val="10"/>
  </w:num>
  <w:num w:numId="20">
    <w:abstractNumId w:val="3"/>
  </w:num>
  <w:num w:numId="21">
    <w:abstractNumId w:val="0"/>
    <w:lvlOverride w:ilvl="0">
      <w:startOverride w:val="1"/>
    </w:lvlOverride>
  </w:num>
  <w:num w:numId="22">
    <w:abstractNumId w:val="18"/>
  </w:num>
  <w:num w:numId="23">
    <w:abstractNumId w:val="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BB"/>
    <w:rsid w:val="00060985"/>
    <w:rsid w:val="001F51B5"/>
    <w:rsid w:val="00256EA0"/>
    <w:rsid w:val="003311BB"/>
    <w:rsid w:val="0057152E"/>
    <w:rsid w:val="005F1C85"/>
    <w:rsid w:val="006A5E8D"/>
    <w:rsid w:val="00833977"/>
    <w:rsid w:val="00857416"/>
    <w:rsid w:val="009526C2"/>
    <w:rsid w:val="00975F3B"/>
    <w:rsid w:val="00A37966"/>
    <w:rsid w:val="00A40D07"/>
    <w:rsid w:val="00A86E38"/>
    <w:rsid w:val="00C96E39"/>
    <w:rsid w:val="00D237FE"/>
    <w:rsid w:val="00D369B4"/>
    <w:rsid w:val="00DF5899"/>
    <w:rsid w:val="00E617BF"/>
    <w:rsid w:val="00F7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F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1C85"/>
  </w:style>
  <w:style w:type="character" w:customStyle="1" w:styleId="c5">
    <w:name w:val="c5"/>
    <w:basedOn w:val="a0"/>
    <w:rsid w:val="005F1C85"/>
  </w:style>
  <w:style w:type="character" w:customStyle="1" w:styleId="c19">
    <w:name w:val="c19"/>
    <w:basedOn w:val="a0"/>
    <w:rsid w:val="005F1C85"/>
  </w:style>
  <w:style w:type="paragraph" w:styleId="a3">
    <w:name w:val="List Paragraph"/>
    <w:basedOn w:val="a"/>
    <w:uiPriority w:val="34"/>
    <w:qFormat/>
    <w:rsid w:val="00A86E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5E8D"/>
    <w:rPr>
      <w:i/>
      <w:iCs/>
    </w:rPr>
  </w:style>
  <w:style w:type="character" w:customStyle="1" w:styleId="c6">
    <w:name w:val="c6"/>
    <w:basedOn w:val="a0"/>
    <w:rsid w:val="00D369B4"/>
  </w:style>
  <w:style w:type="paragraph" w:customStyle="1" w:styleId="c3">
    <w:name w:val="c3"/>
    <w:basedOn w:val="a"/>
    <w:rsid w:val="00D3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F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1C85"/>
  </w:style>
  <w:style w:type="character" w:customStyle="1" w:styleId="c5">
    <w:name w:val="c5"/>
    <w:basedOn w:val="a0"/>
    <w:rsid w:val="005F1C85"/>
  </w:style>
  <w:style w:type="character" w:customStyle="1" w:styleId="c19">
    <w:name w:val="c19"/>
    <w:basedOn w:val="a0"/>
    <w:rsid w:val="005F1C85"/>
  </w:style>
  <w:style w:type="paragraph" w:styleId="a3">
    <w:name w:val="List Paragraph"/>
    <w:basedOn w:val="a"/>
    <w:uiPriority w:val="34"/>
    <w:qFormat/>
    <w:rsid w:val="00A86E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5E8D"/>
    <w:rPr>
      <w:i/>
      <w:iCs/>
    </w:rPr>
  </w:style>
  <w:style w:type="character" w:customStyle="1" w:styleId="c6">
    <w:name w:val="c6"/>
    <w:basedOn w:val="a0"/>
    <w:rsid w:val="00D369B4"/>
  </w:style>
  <w:style w:type="paragraph" w:customStyle="1" w:styleId="c3">
    <w:name w:val="c3"/>
    <w:basedOn w:val="a"/>
    <w:rsid w:val="00D3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42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70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46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909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137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87852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6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4634C-2B63-428E-936E-31B81E43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Лебедушка</cp:lastModifiedBy>
  <cp:revision>2</cp:revision>
  <dcterms:created xsi:type="dcterms:W3CDTF">2020-04-11T08:06:00Z</dcterms:created>
  <dcterms:modified xsi:type="dcterms:W3CDTF">2020-04-11T08:06:00Z</dcterms:modified>
</cp:coreProperties>
</file>